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825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安徽财经大学本科学生课程替代和学分认定工作(线上操作）的说明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602" w:right="601"/>
        <w:jc w:val="both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各本科班级，各位同学: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602" w:right="601" w:firstLine="555"/>
        <w:jc w:val="both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根据《安徽财经大学课程替代和学分认定管理暂行办法（试行）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-15"/>
          <w:kern w:val="0"/>
          <w:sz w:val="28"/>
          <w:szCs w:val="28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》（</w:t>
      </w:r>
      <w:bookmarkStart w:id="0" w:name="部门发文编号"/>
      <w:bookmarkEnd w:id="0"/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校教字【2018】9号）等文件精神，现就我校本科学生课程替代和学分认定工作(线上操作）说明如下： 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602" w:right="601" w:firstLine="555"/>
        <w:jc w:val="lef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一、课程替代的适用范围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 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602" w:right="601" w:firstLine="555"/>
        <w:jc w:val="lef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1.由于培养方案调整，原课程停开而导致无法修读的课程；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602" w:right="601" w:firstLine="555"/>
        <w:jc w:val="lef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2.由于转专业，已修读的与新专业课程属性相关的课程；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602" w:right="601" w:firstLine="555"/>
        <w:jc w:val="lef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3.由于申请提前毕业需要修读的或需要重修的相关课程；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602" w:right="601" w:firstLine="555"/>
        <w:jc w:val="lef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4.通识教育平台、创新创业平台、特色平台、个性化学习平台中的相关选修课程，以及网络课程。 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602" w:right="601" w:firstLine="555"/>
        <w:jc w:val="lef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kern w:val="0"/>
          <w:sz w:val="28"/>
          <w:szCs w:val="28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二、</w:t>
      </w:r>
      <w:r>
        <w:rPr>
          <w:rStyle w:val="5"/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课程替代申请及审批流程（线上申请与办理）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1157" w:leftChars="0" w:right="601" w:rightChars="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1.学生申请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1157" w:leftChars="0" w:right="601" w:rightChars="0"/>
        <w:jc w:val="lef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2.学院审批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602" w:right="602" w:firstLine="555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3.教务处复核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602" w:right="602" w:firstLine="555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4.替代结果录入成绩数据库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601" w:right="601" w:firstLine="556"/>
        <w:jc w:val="lef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kern w:val="0"/>
          <w:sz w:val="28"/>
          <w:szCs w:val="28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三、</w:t>
      </w:r>
      <w:r>
        <w:rPr>
          <w:rStyle w:val="5"/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课程替代要求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601" w:right="601" w:firstLine="556"/>
        <w:jc w:val="lef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1.替代课程与被替代课程的课程性质、课程内容、教学要求相同或相近方可申请课程替代（课程属性相同或相近）；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601" w:right="601" w:firstLine="556"/>
        <w:jc w:val="lef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2.替代课程规格不得低于原课程规格（包括：低学分课程不得替代高学分课程、选修课程不得替代必修课程、考查课程不得替代考试课程）；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601" w:right="601" w:firstLine="556"/>
        <w:jc w:val="lef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3.已修课程原则上不得通过课程替代的方式申请重修；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601" w:right="601" w:firstLine="556"/>
        <w:jc w:val="lef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4.基础课平台、专业课平台课程原则上不能替代；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601" w:right="601" w:firstLine="556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5.必须满足通识教育平台、创新创业平台、特色平台、个性化学习平台中最低修读学分要求；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601" w:right="601" w:firstLine="556"/>
        <w:jc w:val="lef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kern w:val="0"/>
          <w:sz w:val="28"/>
          <w:szCs w:val="28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四、</w:t>
      </w:r>
      <w:r>
        <w:rPr>
          <w:rStyle w:val="5"/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课程替代申请及审批办理流程（线上操作）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601" w:right="601" w:firstLine="556"/>
        <w:jc w:val="lef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（一）学生教务系统内（网页端）申请课程替代操作流程：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601" w:right="601" w:firstLine="556"/>
        <w:jc w:val="lef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1.学生登陆教务系统（学生端）,进入后点击页面左边“个人管理”栏，选择“课程替代申请”（如下图1所示），并点击“增加新的申请”进入（如下图2所示）。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8" w:lineRule="atLeast"/>
        <w:ind w:left="602" w:right="602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2" w:afterAutospacing="0" w:line="388" w:lineRule="atLeast"/>
        <w:ind w:left="602" w:right="602"/>
        <w:jc w:val="center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6172200" cy="1990725"/>
            <wp:effectExtent l="0" t="0" r="0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602" w:afterAutospacing="0" w:line="440" w:lineRule="exact"/>
        <w:ind w:right="601" w:firstLine="562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进入“增加新的申请”页面后，首先选择可“替代类型”（系统默认“一对一替代”，如下图1所示），其次输入并选中已修读通过的课程（如下图2所示），再次在方案计划课程列表中选中应修课程（如下图3所示），最后点击“建立替代关系”按钮（如下图4所示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2" w:afterAutospacing="0" w:line="388" w:lineRule="atLeast"/>
        <w:ind w:left="602" w:right="602"/>
        <w:jc w:val="center"/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6172200" cy="2828925"/>
            <wp:effectExtent l="0" t="0" r="0" b="952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601" w:right="601" w:firstLine="646"/>
        <w:jc w:val="lef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点击“建立替代关系”按钮时，系统会自动弹出一个“申请原因”对话框，请各位同学如实填写并点击“确定”按钮。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2" w:afterAutospacing="0" w:line="388" w:lineRule="atLeast"/>
        <w:ind w:left="602" w:right="602"/>
        <w:jc w:val="center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781550" cy="1257935"/>
            <wp:effectExtent l="0" t="0" r="0" b="18415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257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2" w:afterAutospacing="0" w:line="388" w:lineRule="atLeast"/>
        <w:ind w:left="602" w:right="602"/>
        <w:jc w:val="center"/>
        <w:rPr>
          <w:rFonts w:hint="eastAsia" w:ascii="宋体" w:hAnsi="宋体" w:eastAsia="宋体" w:cs="宋体"/>
          <w:b/>
          <w:bCs w:val="0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宋体" w:hAnsi="宋体" w:eastAsia="宋体" w:cs="宋体"/>
          <w:b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审核无误后，</w:t>
      </w:r>
      <w:r>
        <w:rPr>
          <w:rStyle w:val="5"/>
          <w:rFonts w:hint="eastAsia" w:ascii="宋体" w:hAnsi="宋体" w:eastAsia="宋体" w:cs="宋体"/>
          <w:b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请点击“我已完成，提交审批”，并予以“确定”，才可完成课程替代申请环节.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2" w:afterAutospacing="0" w:line="388" w:lineRule="atLeast"/>
        <w:ind w:left="602" w:right="602"/>
        <w:jc w:val="center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6172200" cy="1323975"/>
            <wp:effectExtent l="0" t="0" r="0" b="9525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2" w:afterAutospacing="0" w:line="388" w:lineRule="atLeast"/>
        <w:ind w:left="602" w:right="602"/>
        <w:jc w:val="both"/>
        <w:rPr>
          <w:rStyle w:val="5"/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学院教务系统内（网页端）审批操作流程：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2" w:afterAutospacing="0" w:line="388" w:lineRule="atLeast"/>
        <w:ind w:right="602" w:rightChars="0" w:firstLine="560" w:firstLineChars="200"/>
        <w:jc w:val="both"/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bookmarkStart w:id="1" w:name="_GoBack"/>
      <w:bookmarkEnd w:id="1"/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kern w:val="0"/>
          <w:sz w:val="28"/>
          <w:szCs w:val="28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1.</w:t>
      </w: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kern w:val="0"/>
          <w:sz w:val="28"/>
          <w:szCs w:val="28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各学院教学副院长登陆教师个人系统，负责审核所在学院学生的课程替代申请。进入系统后，点击左边“审批管理”，选择点击“课程替代审批”（如下图1所示）；选择“待审批”栏目，系统自动生成需审批的课程替代（如下图2所示）；点击操作正下方的标识（如下图3所示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2" w:afterAutospacing="0" w:line="388" w:lineRule="atLeast"/>
        <w:ind w:left="602" w:right="602"/>
        <w:jc w:val="center"/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6181725" cy="2762250"/>
            <wp:effectExtent l="0" t="0" r="9525" b="0"/>
            <wp:docPr id="6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60" w:lineRule="atLeast"/>
        <w:ind w:left="602" w:right="602" w:firstLine="645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601" w:right="601" w:firstLine="280" w:firstLineChars="100"/>
        <w:jc w:val="left"/>
        <w:textAlignment w:val="auto"/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kern w:val="0"/>
          <w:sz w:val="28"/>
          <w:szCs w:val="28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2.各学院教学副院长根据《安徽财经大学课程替代和学分认定管理暂行办法（试行）</w:t>
      </w: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-15"/>
          <w:kern w:val="0"/>
          <w:sz w:val="28"/>
          <w:szCs w:val="28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》（</w:t>
      </w: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kern w:val="0"/>
          <w:sz w:val="28"/>
          <w:szCs w:val="28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校教字【2018】9号）等文件精神，结合学生申请实际情况，逐一审批课程替代。审批结果可选择批准或不批准，并录入审批意见（如图所示）后，点击“保存”按钮。系统自动提示“审批成功”即可。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2" w:afterAutospacing="0" w:line="388" w:lineRule="atLeast"/>
        <w:ind w:left="602" w:right="602"/>
        <w:jc w:val="center"/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6172200" cy="2686050"/>
            <wp:effectExtent l="0" t="0" r="0" b="0"/>
            <wp:docPr id="5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601" w:right="601" w:firstLine="556"/>
        <w:jc w:val="left"/>
        <w:textAlignment w:val="auto"/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kern w:val="0"/>
          <w:sz w:val="28"/>
          <w:szCs w:val="28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（三）</w:t>
      </w: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kern w:val="0"/>
          <w:sz w:val="28"/>
          <w:szCs w:val="28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教务处教务系统内（网页端）审批操作流程（略）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601" w:right="601" w:firstLine="556"/>
        <w:jc w:val="left"/>
        <w:textAlignment w:val="auto"/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kern w:val="0"/>
          <w:sz w:val="28"/>
          <w:szCs w:val="28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（四）</w:t>
      </w: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kern w:val="0"/>
          <w:sz w:val="28"/>
          <w:szCs w:val="28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替代结果录入成绩数据库操作流程（略）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60" w:lineRule="atLeast"/>
        <w:ind w:left="602" w:right="602" w:firstLine="555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五、特殊情况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60" w:lineRule="atLeast"/>
        <w:ind w:left="602" w:right="602" w:firstLine="555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由于校际交流、创业、入伍等特殊原因引起的课程替代和学分认定问题，按照《安徽财经大学普通本科学生学籍管理规定》予以认定，具体流程按以前模式线下办理。</w:t>
      </w:r>
    </w:p>
    <w:p>
      <w:pPr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94563"/>
    <w:multiLevelType w:val="singleLevel"/>
    <w:tmpl w:val="73C9456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E7"/>
    <w:rsid w:val="000F0CDD"/>
    <w:rsid w:val="00DE52E7"/>
    <w:rsid w:val="03881E39"/>
    <w:rsid w:val="06F75BDE"/>
    <w:rsid w:val="08E6420C"/>
    <w:rsid w:val="0E4F26F8"/>
    <w:rsid w:val="1B5F2975"/>
    <w:rsid w:val="25303309"/>
    <w:rsid w:val="30741840"/>
    <w:rsid w:val="3A563854"/>
    <w:rsid w:val="3C9E2D4D"/>
    <w:rsid w:val="518843B3"/>
    <w:rsid w:val="5D9E7504"/>
    <w:rsid w:val="63DC7660"/>
    <w:rsid w:val="6665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112</Words>
  <Characters>642</Characters>
  <Lines>5</Lines>
  <Paragraphs>1</Paragraphs>
  <TotalTime>12</TotalTime>
  <ScaleCrop>false</ScaleCrop>
  <LinksUpToDate>false</LinksUpToDate>
  <CharactersWithSpaces>753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2019-02-23T03:08:00Z</dcterms:created>
  <dc:creator>PC</dc:creator>
  <cp:lastModifiedBy>1</cp:lastModifiedBy>
  <dcterms:modified xsi:type="dcterms:W3CDTF">2019-08-29T00:49:38Z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